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88" w:rsidRPr="00F44DB0" w:rsidRDefault="00F44DB0" w:rsidP="00A53788">
      <w:pPr>
        <w:rPr>
          <w:b/>
          <w:u w:val="single"/>
        </w:rPr>
      </w:pPr>
      <w:r w:rsidRPr="00F44DB0">
        <w:rPr>
          <w:u w:val="single"/>
        </w:rPr>
        <w:t xml:space="preserve">Наименование образовательной </w:t>
      </w:r>
      <w:r w:rsidRPr="00F44DB0">
        <w:rPr>
          <w:u w:val="single"/>
        </w:rPr>
        <w:t>организации</w:t>
      </w:r>
      <w:r w:rsidRPr="00F44DB0">
        <w:rPr>
          <w:b/>
          <w:u w:val="single"/>
        </w:rPr>
        <w:t>: Центр образования</w:t>
      </w:r>
      <w:r w:rsidRPr="00F44DB0">
        <w:rPr>
          <w:b/>
          <w:u w:val="single"/>
        </w:rPr>
        <w:t xml:space="preserve"> «Медягинская школа»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776"/>
        <w:gridCol w:w="1785"/>
        <w:gridCol w:w="1506"/>
        <w:gridCol w:w="1970"/>
        <w:gridCol w:w="1729"/>
        <w:gridCol w:w="1921"/>
        <w:gridCol w:w="1507"/>
        <w:gridCol w:w="992"/>
        <w:gridCol w:w="992"/>
        <w:gridCol w:w="2693"/>
      </w:tblGrid>
      <w:tr w:rsidR="00A53788" w:rsidRPr="00483876" w:rsidTr="00F44DB0">
        <w:tc>
          <w:tcPr>
            <w:tcW w:w="776" w:type="dxa"/>
          </w:tcPr>
          <w:p w:rsidR="00A53788" w:rsidRPr="00A53788" w:rsidRDefault="00A53788" w:rsidP="009B572E">
            <w:pPr>
              <w:jc w:val="center"/>
              <w:rPr>
                <w:b/>
              </w:rPr>
            </w:pPr>
            <w:r>
              <w:rPr>
                <w:b/>
              </w:rPr>
              <w:t>№п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1785" w:type="dxa"/>
          </w:tcPr>
          <w:p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b/>
              </w:rPr>
              <w:t>ФИО</w:t>
            </w:r>
          </w:p>
        </w:tc>
        <w:tc>
          <w:tcPr>
            <w:tcW w:w="1506" w:type="dxa"/>
          </w:tcPr>
          <w:p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b/>
              </w:rPr>
              <w:t>Уровень образования</w:t>
            </w:r>
          </w:p>
        </w:tc>
        <w:tc>
          <w:tcPr>
            <w:tcW w:w="1970" w:type="dxa"/>
          </w:tcPr>
          <w:p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b/>
              </w:rPr>
              <w:t>Специальность по диплому</w:t>
            </w:r>
          </w:p>
        </w:tc>
        <w:tc>
          <w:tcPr>
            <w:tcW w:w="1729" w:type="dxa"/>
          </w:tcPr>
          <w:p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b/>
              </w:rPr>
              <w:t>Квалификация по диплому</w:t>
            </w:r>
          </w:p>
        </w:tc>
        <w:tc>
          <w:tcPr>
            <w:tcW w:w="1921" w:type="dxa"/>
          </w:tcPr>
          <w:p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Должность</w:t>
            </w:r>
          </w:p>
        </w:tc>
        <w:tc>
          <w:tcPr>
            <w:tcW w:w="1507" w:type="dxa"/>
          </w:tcPr>
          <w:p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Квалификационная категория</w:t>
            </w:r>
          </w:p>
        </w:tc>
        <w:tc>
          <w:tcPr>
            <w:tcW w:w="992" w:type="dxa"/>
          </w:tcPr>
          <w:p w:rsidR="00A53788" w:rsidRPr="00483876" w:rsidRDefault="00A53788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83876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Стаж общий</w:t>
            </w:r>
          </w:p>
        </w:tc>
        <w:tc>
          <w:tcPr>
            <w:tcW w:w="992" w:type="dxa"/>
          </w:tcPr>
          <w:p w:rsidR="00A53788" w:rsidRPr="00483876" w:rsidRDefault="00A53788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83876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Стаж в должности</w:t>
            </w:r>
          </w:p>
        </w:tc>
        <w:tc>
          <w:tcPr>
            <w:tcW w:w="2693" w:type="dxa"/>
          </w:tcPr>
          <w:p w:rsidR="00A53788" w:rsidRPr="00483876" w:rsidRDefault="00A53788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83876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Повышение квалификации</w:t>
            </w:r>
          </w:p>
        </w:tc>
      </w:tr>
      <w:tr w:rsidR="00322CF7" w:rsidRPr="00781707" w:rsidTr="00F44DB0">
        <w:tc>
          <w:tcPr>
            <w:tcW w:w="776" w:type="dxa"/>
          </w:tcPr>
          <w:p w:rsidR="00322CF7" w:rsidRPr="00781707" w:rsidRDefault="00322CF7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22CF7" w:rsidRPr="00F44DB0" w:rsidRDefault="00322CF7" w:rsidP="00A46E8A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</w:t>
            </w:r>
            <w:r w:rsidR="00F44DB0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  <w:p w:rsidR="00322CF7" w:rsidRPr="00781707" w:rsidRDefault="00322CF7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322CF7" w:rsidRPr="00781707" w:rsidRDefault="00322CF7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70" w:type="dxa"/>
          </w:tcPr>
          <w:p w:rsidR="00322CF7" w:rsidRPr="00781707" w:rsidRDefault="00781707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 и методика дошкольного образования</w:t>
            </w:r>
          </w:p>
        </w:tc>
        <w:tc>
          <w:tcPr>
            <w:tcW w:w="1729" w:type="dxa"/>
          </w:tcPr>
          <w:p w:rsidR="00322CF7" w:rsidRPr="00781707" w:rsidRDefault="00781707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1921" w:type="dxa"/>
          </w:tcPr>
          <w:p w:rsidR="00322CF7" w:rsidRPr="00781707" w:rsidRDefault="00322CF7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07" w:type="dxa"/>
          </w:tcPr>
          <w:p w:rsidR="00322CF7" w:rsidRPr="00781707" w:rsidRDefault="00EE0131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первая</w:t>
            </w:r>
          </w:p>
        </w:tc>
        <w:tc>
          <w:tcPr>
            <w:tcW w:w="992" w:type="dxa"/>
          </w:tcPr>
          <w:p w:rsidR="00322CF7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992" w:type="dxa"/>
          </w:tcPr>
          <w:p w:rsidR="00322CF7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693" w:type="dxa"/>
          </w:tcPr>
          <w:p w:rsidR="00322CF7" w:rsidRPr="00781707" w:rsidRDefault="00322CF7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0B1AD3" w:rsidRPr="00781707" w:rsidTr="00F44DB0">
        <w:tc>
          <w:tcPr>
            <w:tcW w:w="776" w:type="dxa"/>
          </w:tcPr>
          <w:p w:rsidR="000B1AD3" w:rsidRPr="00781707" w:rsidRDefault="000B1AD3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0B1AD3" w:rsidRPr="00781707" w:rsidRDefault="000B1AD3" w:rsidP="00A46E8A">
            <w:pPr>
              <w:spacing w:before="3" w:after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sz w:val="24"/>
                <w:szCs w:val="24"/>
              </w:rPr>
              <w:t xml:space="preserve">Абросимова </w:t>
            </w:r>
            <w:r w:rsidR="00F44DB0">
              <w:rPr>
                <w:rFonts w:ascii="Times New Roman" w:hAnsi="Times New Roman" w:cs="Times New Roman"/>
                <w:sz w:val="24"/>
                <w:szCs w:val="24"/>
              </w:rPr>
              <w:t>Ю.Н.</w:t>
            </w:r>
          </w:p>
          <w:p w:rsidR="000B1AD3" w:rsidRPr="00781707" w:rsidRDefault="000B1AD3" w:rsidP="00A4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B1AD3" w:rsidRPr="00781707" w:rsidRDefault="000B1AD3" w:rsidP="00322CF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970" w:type="dxa"/>
          </w:tcPr>
          <w:p w:rsidR="000B1AD3" w:rsidRPr="00781707" w:rsidRDefault="000B1AD3" w:rsidP="00A46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729" w:type="dxa"/>
          </w:tcPr>
          <w:p w:rsidR="000B1AD3" w:rsidRPr="00781707" w:rsidRDefault="000B1AD3" w:rsidP="00F72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921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0B1AD3" w:rsidRPr="00781707" w:rsidRDefault="000B1AD3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0B1AD3" w:rsidRPr="00781707" w:rsidRDefault="00781707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0B1AD3" w:rsidRPr="00781707" w:rsidRDefault="000B1AD3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0B1AD3" w:rsidRPr="00781707" w:rsidTr="00F44DB0">
        <w:tc>
          <w:tcPr>
            <w:tcW w:w="776" w:type="dxa"/>
          </w:tcPr>
          <w:p w:rsidR="000B1AD3" w:rsidRPr="00781707" w:rsidRDefault="000B1AD3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0B1AD3" w:rsidRPr="00781707" w:rsidRDefault="000B1AD3" w:rsidP="00A46E8A">
            <w:pPr>
              <w:spacing w:before="3" w:after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707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78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DB0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0B1AD3" w:rsidRPr="00781707" w:rsidRDefault="000B1AD3" w:rsidP="00A4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70" w:type="dxa"/>
          </w:tcPr>
          <w:p w:rsidR="000B1AD3" w:rsidRPr="00781707" w:rsidRDefault="000B1AD3" w:rsidP="00A46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729" w:type="dxa"/>
          </w:tcPr>
          <w:p w:rsidR="000B1AD3" w:rsidRPr="00781707" w:rsidRDefault="000B1AD3" w:rsidP="00F72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921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7" w:type="dxa"/>
          </w:tcPr>
          <w:p w:rsidR="000B1AD3" w:rsidRPr="00781707" w:rsidRDefault="000B1AD3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693" w:type="dxa"/>
          </w:tcPr>
          <w:p w:rsidR="000B1AD3" w:rsidRPr="00781707" w:rsidRDefault="000B1AD3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0B1AD3" w:rsidRPr="00781707" w:rsidTr="00F44DB0">
        <w:tc>
          <w:tcPr>
            <w:tcW w:w="776" w:type="dxa"/>
          </w:tcPr>
          <w:p w:rsidR="000B1AD3" w:rsidRPr="00781707" w:rsidRDefault="000B1AD3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9" w:colLast="9"/>
          </w:p>
        </w:tc>
        <w:tc>
          <w:tcPr>
            <w:tcW w:w="1785" w:type="dxa"/>
          </w:tcPr>
          <w:p w:rsidR="000B1AD3" w:rsidRPr="00781707" w:rsidRDefault="000B1AD3" w:rsidP="00F44DB0">
            <w:pPr>
              <w:spacing w:before="2" w:after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707"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 w:rsidRPr="0078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DB0">
              <w:rPr>
                <w:rFonts w:ascii="Times New Roman" w:hAnsi="Times New Roman" w:cs="Times New Roman"/>
                <w:sz w:val="24"/>
                <w:szCs w:val="24"/>
              </w:rPr>
              <w:t>Е.Б.</w:t>
            </w:r>
          </w:p>
        </w:tc>
        <w:tc>
          <w:tcPr>
            <w:tcW w:w="1506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70" w:type="dxa"/>
          </w:tcPr>
          <w:p w:rsidR="000B1AD3" w:rsidRPr="00781707" w:rsidRDefault="000B1AD3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729" w:type="dxa"/>
          </w:tcPr>
          <w:p w:rsidR="000B1AD3" w:rsidRPr="00781707" w:rsidRDefault="000B1AD3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немецкого языка</w:t>
            </w:r>
          </w:p>
        </w:tc>
        <w:tc>
          <w:tcPr>
            <w:tcW w:w="1921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7" w:type="dxa"/>
          </w:tcPr>
          <w:p w:rsidR="000B1AD3" w:rsidRPr="00781707" w:rsidRDefault="00565B10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высшая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="005042A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="005042A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693" w:type="dxa"/>
          </w:tcPr>
          <w:p w:rsidR="005042AE" w:rsidRPr="00F44DB0" w:rsidRDefault="005042AE" w:rsidP="00504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t>1.14.11.2022-18.11.2022, 36 часов, «Актуальные вопросы преподавания технологии в условиях реализации ФГОС».</w:t>
            </w:r>
          </w:p>
          <w:p w:rsidR="000B1AD3" w:rsidRPr="00F44DB0" w:rsidRDefault="005042AE" w:rsidP="005042A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t>2..23.10.2023-27.11.2023, 16 часов</w:t>
            </w:r>
            <w:proofErr w:type="gramStart"/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t>, ».Цифровая</w:t>
            </w:r>
            <w:proofErr w:type="gramEnd"/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образовательная среда: новые компетенции педагога. Маршрут 2».</w:t>
            </w:r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3..24.05.2023-26.06.2023, 36 часов, «Использование современного учебного оборудования в центрах образования естественно-научной и технологической направленностей </w:t>
            </w:r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«Точка роста».</w:t>
            </w:r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08.04.2025-10.06.2025, 72 часа, «Методика преподавания модуля «Основы православной культуры» предметной области «Основы религиозных культур и светской этики» (ОРКСЭ) на уровне начального общего образования».</w:t>
            </w:r>
          </w:p>
        </w:tc>
      </w:tr>
      <w:tr w:rsidR="000B1AD3" w:rsidRPr="00781707" w:rsidTr="00F44DB0">
        <w:tc>
          <w:tcPr>
            <w:tcW w:w="776" w:type="dxa"/>
          </w:tcPr>
          <w:p w:rsidR="000B1AD3" w:rsidRPr="00781707" w:rsidRDefault="000B1AD3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0B1AD3" w:rsidRPr="00781707" w:rsidRDefault="000B1AD3" w:rsidP="00A46E8A">
            <w:pPr>
              <w:spacing w:before="4"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707">
              <w:rPr>
                <w:rFonts w:ascii="Times New Roman" w:hAnsi="Times New Roman" w:cs="Times New Roman"/>
                <w:sz w:val="24"/>
                <w:szCs w:val="24"/>
              </w:rPr>
              <w:t>Каюрова</w:t>
            </w:r>
            <w:proofErr w:type="spellEnd"/>
            <w:r w:rsidRPr="0078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DB0"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</w:p>
          <w:p w:rsidR="000B1AD3" w:rsidRPr="00781707" w:rsidRDefault="000B1AD3" w:rsidP="00A4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70" w:type="dxa"/>
          </w:tcPr>
          <w:p w:rsidR="000B1AD3" w:rsidRPr="00781707" w:rsidRDefault="000B1AD3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29" w:type="dxa"/>
          </w:tcPr>
          <w:p w:rsidR="000B1AD3" w:rsidRPr="00781707" w:rsidRDefault="000B1AD3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по физической культуре</w:t>
            </w:r>
          </w:p>
        </w:tc>
        <w:tc>
          <w:tcPr>
            <w:tcW w:w="1921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507" w:type="dxa"/>
          </w:tcPr>
          <w:p w:rsidR="000B1AD3" w:rsidRPr="00781707" w:rsidRDefault="000B1AD3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693" w:type="dxa"/>
          </w:tcPr>
          <w:p w:rsidR="000B1AD3" w:rsidRPr="00F44DB0" w:rsidRDefault="005042AE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44DB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0B1AD3" w:rsidRPr="00781707" w:rsidTr="00F44DB0">
        <w:tc>
          <w:tcPr>
            <w:tcW w:w="776" w:type="dxa"/>
          </w:tcPr>
          <w:p w:rsidR="000B1AD3" w:rsidRPr="00781707" w:rsidRDefault="000B1AD3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0B1AD3" w:rsidRPr="00781707" w:rsidRDefault="000B1AD3" w:rsidP="00A46E8A">
            <w:pPr>
              <w:spacing w:before="2" w:after="2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707">
              <w:rPr>
                <w:rFonts w:ascii="Times New Roman" w:hAnsi="Times New Roman" w:cs="Times New Roman"/>
                <w:sz w:val="24"/>
                <w:szCs w:val="24"/>
              </w:rPr>
              <w:t>Королина</w:t>
            </w:r>
            <w:proofErr w:type="spellEnd"/>
            <w:r w:rsidRPr="0078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DB0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  <w:p w:rsidR="000B1AD3" w:rsidRPr="00781707" w:rsidRDefault="000B1AD3" w:rsidP="00A4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B1AD3" w:rsidRPr="00781707" w:rsidRDefault="000B1AD3" w:rsidP="00322CF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1970" w:type="dxa"/>
          </w:tcPr>
          <w:p w:rsidR="000B1AD3" w:rsidRPr="00781707" w:rsidRDefault="000B1AD3" w:rsidP="00A46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729" w:type="dxa"/>
          </w:tcPr>
          <w:p w:rsidR="000B1AD3" w:rsidRPr="00781707" w:rsidRDefault="000B1AD3" w:rsidP="00A46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921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07" w:type="dxa"/>
          </w:tcPr>
          <w:p w:rsidR="000B1AD3" w:rsidRPr="00781707" w:rsidRDefault="00565B10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первая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693" w:type="dxa"/>
          </w:tcPr>
          <w:p w:rsidR="000B1AD3" w:rsidRPr="00F44DB0" w:rsidRDefault="000B1AD3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0B1AD3" w:rsidRPr="00781707" w:rsidTr="00F44DB0">
        <w:tc>
          <w:tcPr>
            <w:tcW w:w="776" w:type="dxa"/>
          </w:tcPr>
          <w:p w:rsidR="000B1AD3" w:rsidRPr="00781707" w:rsidRDefault="000B1AD3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0B1AD3" w:rsidRPr="00781707" w:rsidRDefault="000B1AD3" w:rsidP="00A46E8A">
            <w:pPr>
              <w:spacing w:before="2" w:after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sz w:val="24"/>
                <w:szCs w:val="24"/>
              </w:rPr>
              <w:t xml:space="preserve">Малиновская </w:t>
            </w:r>
            <w:r w:rsidR="00F44DB0">
              <w:rPr>
                <w:rFonts w:ascii="Times New Roman" w:hAnsi="Times New Roman" w:cs="Times New Roman"/>
                <w:sz w:val="24"/>
                <w:szCs w:val="24"/>
              </w:rPr>
              <w:t>Я.А.</w:t>
            </w:r>
          </w:p>
          <w:p w:rsidR="000B1AD3" w:rsidRPr="00781707" w:rsidRDefault="000B1AD3" w:rsidP="00A4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70" w:type="dxa"/>
          </w:tcPr>
          <w:p w:rsidR="000B1AD3" w:rsidRPr="00781707" w:rsidRDefault="000B1AD3" w:rsidP="00A46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729" w:type="dxa"/>
          </w:tcPr>
          <w:p w:rsidR="000B1AD3" w:rsidRPr="00781707" w:rsidRDefault="000B1AD3" w:rsidP="00A46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921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07" w:type="dxa"/>
          </w:tcPr>
          <w:p w:rsidR="000B1AD3" w:rsidRPr="00781707" w:rsidRDefault="00565B10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693" w:type="dxa"/>
          </w:tcPr>
          <w:p w:rsidR="000B1AD3" w:rsidRPr="00F44DB0" w:rsidRDefault="000B1AD3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0B1AD3" w:rsidRPr="00781707" w:rsidTr="00F44DB0">
        <w:tc>
          <w:tcPr>
            <w:tcW w:w="776" w:type="dxa"/>
          </w:tcPr>
          <w:p w:rsidR="000B1AD3" w:rsidRPr="00781707" w:rsidRDefault="000B1AD3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0B1AD3" w:rsidRPr="00781707" w:rsidRDefault="000B1AD3" w:rsidP="00F44DB0">
            <w:pPr>
              <w:spacing w:before="4" w:after="196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sz w:val="24"/>
                <w:szCs w:val="24"/>
              </w:rPr>
              <w:t xml:space="preserve">Панова </w:t>
            </w:r>
            <w:r w:rsidR="00F44DB0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1506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70" w:type="dxa"/>
          </w:tcPr>
          <w:p w:rsidR="000B1AD3" w:rsidRPr="00781707" w:rsidRDefault="000B1AD3" w:rsidP="00A46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729" w:type="dxa"/>
          </w:tcPr>
          <w:p w:rsidR="000B1AD3" w:rsidRPr="00781707" w:rsidRDefault="000B1AD3" w:rsidP="00A46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921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07" w:type="dxa"/>
          </w:tcPr>
          <w:p w:rsidR="000B1AD3" w:rsidRPr="00781707" w:rsidRDefault="00565B10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первая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2693" w:type="dxa"/>
          </w:tcPr>
          <w:p w:rsidR="000B1AD3" w:rsidRPr="00F44DB0" w:rsidRDefault="000B1AD3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0B1AD3" w:rsidRPr="00781707" w:rsidTr="00F44DB0">
        <w:tc>
          <w:tcPr>
            <w:tcW w:w="776" w:type="dxa"/>
          </w:tcPr>
          <w:p w:rsidR="000B1AD3" w:rsidRPr="00781707" w:rsidRDefault="000B1AD3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0B1AD3" w:rsidRPr="00781707" w:rsidRDefault="000B1AD3" w:rsidP="00A46E8A">
            <w:pPr>
              <w:spacing w:before="3" w:after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sz w:val="24"/>
                <w:szCs w:val="24"/>
              </w:rPr>
              <w:t xml:space="preserve">Пискунова </w:t>
            </w:r>
            <w:r w:rsidR="00F44DB0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:rsidR="000B1AD3" w:rsidRPr="00781707" w:rsidRDefault="000B1AD3" w:rsidP="00A4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70" w:type="dxa"/>
          </w:tcPr>
          <w:p w:rsidR="000B1AD3" w:rsidRPr="00781707" w:rsidRDefault="000B1AD3" w:rsidP="00A46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729" w:type="dxa"/>
          </w:tcPr>
          <w:p w:rsidR="000B1AD3" w:rsidRPr="00781707" w:rsidRDefault="000B1AD3" w:rsidP="00A46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921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7" w:type="dxa"/>
          </w:tcPr>
          <w:p w:rsidR="000B1AD3" w:rsidRPr="00781707" w:rsidRDefault="00565B10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693" w:type="dxa"/>
          </w:tcPr>
          <w:p w:rsidR="000B1AD3" w:rsidRPr="00F44DB0" w:rsidRDefault="000B1AD3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0B1AD3" w:rsidRPr="00781707" w:rsidTr="00F44DB0">
        <w:tc>
          <w:tcPr>
            <w:tcW w:w="776" w:type="dxa"/>
          </w:tcPr>
          <w:p w:rsidR="000B1AD3" w:rsidRPr="00781707" w:rsidRDefault="000B1AD3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0B1AD3" w:rsidRPr="00781707" w:rsidRDefault="000B1AD3" w:rsidP="00A46E8A">
            <w:pPr>
              <w:spacing w:before="3" w:after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707">
              <w:rPr>
                <w:rFonts w:ascii="Times New Roman" w:hAnsi="Times New Roman" w:cs="Times New Roman"/>
                <w:sz w:val="24"/>
                <w:szCs w:val="24"/>
              </w:rPr>
              <w:t>Симоненкова</w:t>
            </w:r>
            <w:proofErr w:type="spellEnd"/>
            <w:r w:rsidRPr="0078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DB0">
              <w:rPr>
                <w:rFonts w:ascii="Times New Roman" w:hAnsi="Times New Roman" w:cs="Times New Roman"/>
                <w:sz w:val="24"/>
                <w:szCs w:val="24"/>
              </w:rPr>
              <w:t>К.В.</w:t>
            </w:r>
          </w:p>
          <w:p w:rsidR="000B1AD3" w:rsidRPr="00781707" w:rsidRDefault="000B1AD3" w:rsidP="00A4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70" w:type="dxa"/>
          </w:tcPr>
          <w:p w:rsidR="000B1AD3" w:rsidRPr="00781707" w:rsidRDefault="000B1AD3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729" w:type="dxa"/>
          </w:tcPr>
          <w:p w:rsidR="000B1AD3" w:rsidRPr="00781707" w:rsidRDefault="000B1AD3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информатики</w:t>
            </w:r>
          </w:p>
        </w:tc>
        <w:tc>
          <w:tcPr>
            <w:tcW w:w="1921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</w:t>
            </w: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общественными организациями</w:t>
            </w:r>
          </w:p>
        </w:tc>
        <w:tc>
          <w:tcPr>
            <w:tcW w:w="1507" w:type="dxa"/>
          </w:tcPr>
          <w:p w:rsidR="000B1AD3" w:rsidRPr="00781707" w:rsidRDefault="00565B10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</w:tcPr>
          <w:p w:rsidR="000B1AD3" w:rsidRPr="00781707" w:rsidRDefault="002C5502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693" w:type="dxa"/>
          </w:tcPr>
          <w:p w:rsidR="000B1AD3" w:rsidRPr="00F44DB0" w:rsidRDefault="000B1AD3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0B1AD3" w:rsidRPr="00781707" w:rsidTr="00F44DB0">
        <w:tc>
          <w:tcPr>
            <w:tcW w:w="776" w:type="dxa"/>
          </w:tcPr>
          <w:p w:rsidR="000B1AD3" w:rsidRPr="00781707" w:rsidRDefault="000B1AD3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0B1AD3" w:rsidRPr="00781707" w:rsidRDefault="000B1AD3" w:rsidP="00F44DB0">
            <w:pPr>
              <w:spacing w:before="2"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sz w:val="24"/>
                <w:szCs w:val="24"/>
              </w:rPr>
              <w:t xml:space="preserve">Соболев </w:t>
            </w:r>
            <w:r w:rsidR="00F44DB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506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70" w:type="dxa"/>
          </w:tcPr>
          <w:p w:rsidR="000B1AD3" w:rsidRPr="00781707" w:rsidRDefault="000B1AD3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729" w:type="dxa"/>
          </w:tcPr>
          <w:p w:rsidR="000B1AD3" w:rsidRPr="00781707" w:rsidRDefault="00565B10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французкого</w:t>
            </w:r>
            <w:proofErr w:type="spellEnd"/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английского языков</w:t>
            </w:r>
          </w:p>
        </w:tc>
        <w:tc>
          <w:tcPr>
            <w:tcW w:w="1921" w:type="dxa"/>
          </w:tcPr>
          <w:p w:rsidR="000B1AD3" w:rsidRPr="00781707" w:rsidRDefault="000B1AD3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507" w:type="dxa"/>
          </w:tcPr>
          <w:p w:rsidR="000B1AD3" w:rsidRPr="00781707" w:rsidRDefault="00565B10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0B1AD3" w:rsidRPr="00781707" w:rsidRDefault="00781707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992" w:type="dxa"/>
          </w:tcPr>
          <w:p w:rsidR="000B1AD3" w:rsidRPr="00781707" w:rsidRDefault="00781707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0B1AD3" w:rsidRPr="00F44DB0" w:rsidRDefault="000B1AD3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565B10" w:rsidRPr="00781707" w:rsidTr="00F44DB0">
        <w:tc>
          <w:tcPr>
            <w:tcW w:w="776" w:type="dxa"/>
          </w:tcPr>
          <w:p w:rsidR="00565B10" w:rsidRPr="00781707" w:rsidRDefault="00565B10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565B10" w:rsidRPr="00781707" w:rsidRDefault="00565B10" w:rsidP="00A46E8A">
            <w:pPr>
              <w:spacing w:before="3" w:after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  <w:r w:rsidR="00F44DB0">
              <w:rPr>
                <w:rFonts w:ascii="Times New Roman" w:hAnsi="Times New Roman" w:cs="Times New Roman"/>
                <w:sz w:val="24"/>
                <w:szCs w:val="24"/>
              </w:rPr>
              <w:t>Э.А.</w:t>
            </w:r>
          </w:p>
          <w:p w:rsidR="00565B10" w:rsidRPr="00781707" w:rsidRDefault="00565B10" w:rsidP="00A4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565B10" w:rsidRPr="00781707" w:rsidRDefault="00565B10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70" w:type="dxa"/>
          </w:tcPr>
          <w:p w:rsidR="00565B10" w:rsidRPr="00781707" w:rsidRDefault="00565B10" w:rsidP="00A46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методика воспитательной работы</w:t>
            </w:r>
          </w:p>
        </w:tc>
        <w:tc>
          <w:tcPr>
            <w:tcW w:w="1729" w:type="dxa"/>
          </w:tcPr>
          <w:p w:rsidR="00565B10" w:rsidRPr="00781707" w:rsidRDefault="00565B10" w:rsidP="00A46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</w:t>
            </w:r>
          </w:p>
        </w:tc>
        <w:tc>
          <w:tcPr>
            <w:tcW w:w="1921" w:type="dxa"/>
          </w:tcPr>
          <w:p w:rsidR="00565B10" w:rsidRPr="00781707" w:rsidRDefault="00565B10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7" w:type="dxa"/>
          </w:tcPr>
          <w:p w:rsidR="00565B10" w:rsidRPr="00781707" w:rsidRDefault="00565B10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65B10" w:rsidRPr="00781707" w:rsidRDefault="00781707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992" w:type="dxa"/>
          </w:tcPr>
          <w:p w:rsidR="00565B10" w:rsidRPr="00781707" w:rsidRDefault="00781707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2693" w:type="dxa"/>
          </w:tcPr>
          <w:p w:rsidR="00565B10" w:rsidRPr="00F44DB0" w:rsidRDefault="00565B10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565B10" w:rsidRPr="00781707" w:rsidTr="00F44DB0">
        <w:tc>
          <w:tcPr>
            <w:tcW w:w="776" w:type="dxa"/>
          </w:tcPr>
          <w:p w:rsidR="00565B10" w:rsidRPr="00781707" w:rsidRDefault="00565B10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565B10" w:rsidRPr="00781707" w:rsidRDefault="00565B10" w:rsidP="00F44DB0">
            <w:pPr>
              <w:spacing w:before="2" w:after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707">
              <w:rPr>
                <w:rFonts w:ascii="Times New Roman" w:hAnsi="Times New Roman" w:cs="Times New Roman"/>
                <w:sz w:val="24"/>
                <w:szCs w:val="24"/>
              </w:rPr>
              <w:t>Травникова</w:t>
            </w:r>
            <w:proofErr w:type="spellEnd"/>
            <w:r w:rsidRPr="0078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DB0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506" w:type="dxa"/>
          </w:tcPr>
          <w:p w:rsidR="00565B10" w:rsidRPr="00781707" w:rsidRDefault="00565B10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70" w:type="dxa"/>
          </w:tcPr>
          <w:p w:rsidR="00565B10" w:rsidRPr="00781707" w:rsidRDefault="00565B10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729" w:type="dxa"/>
          </w:tcPr>
          <w:p w:rsidR="00565B10" w:rsidRPr="00781707" w:rsidRDefault="00565B10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</w:t>
            </w:r>
          </w:p>
        </w:tc>
        <w:tc>
          <w:tcPr>
            <w:tcW w:w="1921" w:type="dxa"/>
          </w:tcPr>
          <w:p w:rsidR="00565B10" w:rsidRPr="00781707" w:rsidRDefault="00565B10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директора-  руководитель центра образования</w:t>
            </w:r>
          </w:p>
        </w:tc>
        <w:tc>
          <w:tcPr>
            <w:tcW w:w="1507" w:type="dxa"/>
          </w:tcPr>
          <w:p w:rsidR="00565B10" w:rsidRPr="00781707" w:rsidRDefault="00565B10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высшая</w:t>
            </w:r>
          </w:p>
        </w:tc>
        <w:tc>
          <w:tcPr>
            <w:tcW w:w="992" w:type="dxa"/>
          </w:tcPr>
          <w:p w:rsidR="00565B10" w:rsidRPr="00781707" w:rsidRDefault="00781707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992" w:type="dxa"/>
          </w:tcPr>
          <w:p w:rsidR="00565B10" w:rsidRPr="00781707" w:rsidRDefault="00781707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2693" w:type="dxa"/>
          </w:tcPr>
          <w:p w:rsidR="00F07170" w:rsidRPr="00F44DB0" w:rsidRDefault="00F07170" w:rsidP="00F07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t>1.13.10.2021-09.11.2021,16 ч. «Особенности обучения детей с ОВЗ в условиях инклюзивного образования»</w:t>
            </w:r>
          </w:p>
          <w:p w:rsidR="00F07170" w:rsidRPr="00F44DB0" w:rsidRDefault="00F07170" w:rsidP="00F07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2.23.03-26.03.2022 г. «Реализация </w:t>
            </w:r>
            <w:proofErr w:type="gramStart"/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</w:t>
            </w:r>
          </w:p>
          <w:p w:rsidR="00F07170" w:rsidRPr="00F44DB0" w:rsidRDefault="00F07170" w:rsidP="00F07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t>3.17.03.2023-24.04.2023 г 32 ч, «Цифровая образовательная среда: новые компетенции педагога»</w:t>
            </w:r>
          </w:p>
          <w:p w:rsidR="00F07170" w:rsidRPr="00F44DB0" w:rsidRDefault="00F07170" w:rsidP="00F07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t>4.24.05-26.06.2023 г, 36, «Использование современного учебного оборудования в центрах образования естественно- научной и технологической направленности. Точка роста»</w:t>
            </w:r>
          </w:p>
          <w:p w:rsidR="00F07170" w:rsidRPr="00F44DB0" w:rsidRDefault="00F07170" w:rsidP="00F07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5.07.06.2023-30.06.2023, 42 ч, «Совершенствование компетенций учителя по использованию центров образования «Точка </w:t>
            </w:r>
            <w:proofErr w:type="gramStart"/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роста»и</w:t>
            </w:r>
            <w:proofErr w:type="gramEnd"/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школьного технопарка»</w:t>
            </w:r>
          </w:p>
          <w:p w:rsidR="00F07170" w:rsidRPr="00F44DB0" w:rsidRDefault="00F07170" w:rsidP="00F07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B0">
              <w:rPr>
                <w:rFonts w:ascii="Times New Roman" w:eastAsia="Times New Roman" w:hAnsi="Times New Roman" w:cs="Times New Roman"/>
                <w:sz w:val="24"/>
                <w:szCs w:val="24"/>
              </w:rPr>
              <w:t>6.12.11.2024-17.12.2024 г,24ч., «Цифровая школа руководителя образовательной организации»</w:t>
            </w:r>
          </w:p>
          <w:p w:rsidR="00565B10" w:rsidRPr="00F44DB0" w:rsidRDefault="00565B10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565B10" w:rsidRPr="00781707" w:rsidTr="00F44DB0">
        <w:tc>
          <w:tcPr>
            <w:tcW w:w="776" w:type="dxa"/>
          </w:tcPr>
          <w:p w:rsidR="00565B10" w:rsidRPr="00781707" w:rsidRDefault="00565B10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565B10" w:rsidRPr="00781707" w:rsidRDefault="00565B10" w:rsidP="00A46E8A">
            <w:pPr>
              <w:spacing w:before="4"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hAnsi="Times New Roman" w:cs="Times New Roman"/>
                <w:sz w:val="24"/>
                <w:szCs w:val="24"/>
              </w:rPr>
              <w:t xml:space="preserve">Чижова </w:t>
            </w:r>
            <w:r w:rsidR="00F44DB0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  <w:p w:rsidR="00565B10" w:rsidRPr="00781707" w:rsidRDefault="00565B10" w:rsidP="00A4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565B10" w:rsidRPr="00781707" w:rsidRDefault="00565B10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Студентка ЯГПУ 4 курс</w:t>
            </w:r>
          </w:p>
        </w:tc>
        <w:tc>
          <w:tcPr>
            <w:tcW w:w="1970" w:type="dxa"/>
          </w:tcPr>
          <w:p w:rsidR="00565B10" w:rsidRPr="00781707" w:rsidRDefault="00565B10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:rsidR="00565B10" w:rsidRPr="00781707" w:rsidRDefault="00565B10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</w:tcPr>
          <w:p w:rsidR="00565B10" w:rsidRPr="00781707" w:rsidRDefault="00565B10" w:rsidP="00A46E8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7" w:type="dxa"/>
          </w:tcPr>
          <w:p w:rsidR="00565B10" w:rsidRPr="00781707" w:rsidRDefault="00565B10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65B10" w:rsidRPr="00781707" w:rsidRDefault="00781707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565B10" w:rsidRPr="00781707" w:rsidRDefault="00781707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8170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:rsidR="00565B10" w:rsidRPr="00F44DB0" w:rsidRDefault="00F07170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44DB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</w:tr>
      <w:bookmarkEnd w:id="0"/>
    </w:tbl>
    <w:p w:rsidR="00A53788" w:rsidRPr="00781707" w:rsidRDefault="00A53788" w:rsidP="00A53788">
      <w:pPr>
        <w:rPr>
          <w:rFonts w:ascii="Times New Roman" w:hAnsi="Times New Roman" w:cs="Times New Roman"/>
          <w:sz w:val="24"/>
          <w:szCs w:val="24"/>
        </w:rPr>
      </w:pPr>
    </w:p>
    <w:p w:rsidR="00A53788" w:rsidRPr="00781707" w:rsidRDefault="00A53788" w:rsidP="00A53788">
      <w:pPr>
        <w:rPr>
          <w:rFonts w:ascii="Times New Roman" w:hAnsi="Times New Roman" w:cs="Times New Roman"/>
          <w:sz w:val="24"/>
          <w:szCs w:val="24"/>
        </w:rPr>
      </w:pPr>
    </w:p>
    <w:p w:rsidR="009D262A" w:rsidRPr="00781707" w:rsidRDefault="009D262A">
      <w:pPr>
        <w:rPr>
          <w:rFonts w:ascii="Times New Roman" w:hAnsi="Times New Roman" w:cs="Times New Roman"/>
          <w:sz w:val="24"/>
          <w:szCs w:val="24"/>
        </w:rPr>
      </w:pPr>
    </w:p>
    <w:sectPr w:rsidR="009D262A" w:rsidRPr="00781707" w:rsidSect="00F44DB0">
      <w:pgSz w:w="16838" w:h="11906" w:orient="landscape"/>
      <w:pgMar w:top="709" w:right="2663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30907"/>
    <w:multiLevelType w:val="hybridMultilevel"/>
    <w:tmpl w:val="0BEE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88"/>
    <w:rsid w:val="00015AF0"/>
    <w:rsid w:val="000B1AD3"/>
    <w:rsid w:val="002C5502"/>
    <w:rsid w:val="00322CF7"/>
    <w:rsid w:val="00493AF1"/>
    <w:rsid w:val="005042AE"/>
    <w:rsid w:val="00565B10"/>
    <w:rsid w:val="00753CB9"/>
    <w:rsid w:val="00756E0F"/>
    <w:rsid w:val="00767329"/>
    <w:rsid w:val="00781707"/>
    <w:rsid w:val="009D262A"/>
    <w:rsid w:val="00A53788"/>
    <w:rsid w:val="00B407D7"/>
    <w:rsid w:val="00B84F5A"/>
    <w:rsid w:val="00D10757"/>
    <w:rsid w:val="00EE0131"/>
    <w:rsid w:val="00F07170"/>
    <w:rsid w:val="00F44DB0"/>
    <w:rsid w:val="00F72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AE4C"/>
  <w15:docId w15:val="{243072B6-48B8-4872-A15F-BB2BC525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788"/>
    <w:pPr>
      <w:ind w:left="720"/>
      <w:contextualSpacing/>
    </w:pPr>
  </w:style>
  <w:style w:type="paragraph" w:customStyle="1" w:styleId="1">
    <w:name w:val="Обычный1"/>
    <w:rsid w:val="00756E0F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Himera</dc:creator>
  <cp:lastModifiedBy>Himera</cp:lastModifiedBy>
  <cp:revision>2</cp:revision>
  <dcterms:created xsi:type="dcterms:W3CDTF">2025-11-25T12:40:00Z</dcterms:created>
  <dcterms:modified xsi:type="dcterms:W3CDTF">2025-11-25T12:40:00Z</dcterms:modified>
</cp:coreProperties>
</file>